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AC88D" w14:textId="0B95C247" w:rsidR="002E6F1E" w:rsidRPr="00B27511" w:rsidRDefault="002E6F1E" w:rsidP="00B27511">
      <w:pPr>
        <w:pStyle w:val="Heading1"/>
        <w:rPr>
          <w:rFonts w:asciiTheme="majorHAnsi" w:hAnsiTheme="majorHAnsi" w:cstheme="majorHAnsi"/>
          <w:color w:val="0D2D43"/>
          <w:u w:val="single"/>
        </w:rPr>
      </w:pPr>
      <w:r w:rsidRPr="00B27511">
        <w:rPr>
          <w:rFonts w:asciiTheme="majorHAnsi" w:hAnsiTheme="majorHAnsi" w:cstheme="majorHAnsi"/>
          <w:color w:val="0D2D43"/>
          <w:u w:val="single"/>
        </w:rPr>
        <w:t>Baptism and Thanksgivings</w:t>
      </w:r>
    </w:p>
    <w:p w14:paraId="3D922E1D" w14:textId="2BFFE23B" w:rsidR="002E6F1E" w:rsidRPr="009824B1" w:rsidRDefault="002E6F1E" w:rsidP="00B27511">
      <w:pPr>
        <w:jc w:val="both"/>
        <w:rPr>
          <w:rFonts w:asciiTheme="majorHAnsi" w:hAnsiTheme="majorHAnsi" w:cstheme="majorHAnsi"/>
          <w:color w:val="0D2D43"/>
          <w:lang w:eastAsia="en-GB"/>
        </w:rPr>
      </w:pPr>
    </w:p>
    <w:p w14:paraId="5C39181B" w14:textId="77777777" w:rsidR="002E6F1E" w:rsidRPr="009824B1" w:rsidRDefault="002E6F1E" w:rsidP="00B27511">
      <w:pPr>
        <w:jc w:val="both"/>
        <w:rPr>
          <w:rFonts w:asciiTheme="majorHAnsi" w:hAnsiTheme="majorHAnsi" w:cstheme="majorHAnsi"/>
          <w:b/>
          <w:bCs/>
          <w:color w:val="0D2D43"/>
          <w:u w:val="single"/>
          <w:lang w:eastAsia="en-GB"/>
        </w:rPr>
      </w:pPr>
      <w:r w:rsidRPr="002E6F1E">
        <w:rPr>
          <w:rFonts w:asciiTheme="majorHAnsi" w:hAnsiTheme="majorHAnsi" w:cstheme="majorHAnsi"/>
          <w:b/>
          <w:bCs/>
          <w:color w:val="0D2D43"/>
          <w:u w:val="single"/>
          <w:lang w:eastAsia="en-GB"/>
        </w:rPr>
        <w:t>Introduction</w:t>
      </w:r>
    </w:p>
    <w:p w14:paraId="7FA8D8E5" w14:textId="77777777" w:rsidR="002E6F1E" w:rsidRPr="009824B1" w:rsidRDefault="002E6F1E" w:rsidP="00B27511">
      <w:pPr>
        <w:jc w:val="both"/>
        <w:rPr>
          <w:rFonts w:asciiTheme="majorHAnsi" w:hAnsiTheme="majorHAnsi" w:cstheme="majorHAnsi"/>
          <w:color w:val="0D2D43"/>
          <w:lang w:eastAsia="en-GB"/>
        </w:rPr>
      </w:pPr>
    </w:p>
    <w:p w14:paraId="5358F290" w14:textId="77777777" w:rsidR="002E6F1E"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 xml:space="preserve">Thank you for your interest in baptisms and thanksgivings at St Clement’s. Baptisms and thanksgivings are joyful occasions where we give thanks to God for what He has done and look forward in faith to what He will do. Below is an explanation of baptisms and thanksgivings at St Clement’s. </w:t>
      </w:r>
    </w:p>
    <w:p w14:paraId="3B15711A" w14:textId="77777777" w:rsidR="002E6F1E" w:rsidRPr="009824B1" w:rsidRDefault="002E6F1E" w:rsidP="00B27511">
      <w:pPr>
        <w:jc w:val="both"/>
        <w:rPr>
          <w:rFonts w:asciiTheme="majorHAnsi" w:hAnsiTheme="majorHAnsi" w:cstheme="majorHAnsi"/>
          <w:color w:val="0D2D43"/>
          <w:lang w:eastAsia="en-GB"/>
        </w:rPr>
      </w:pPr>
    </w:p>
    <w:p w14:paraId="71DB746F" w14:textId="77777777" w:rsidR="002E6F1E" w:rsidRPr="009824B1" w:rsidRDefault="002E6F1E" w:rsidP="00B27511">
      <w:pPr>
        <w:jc w:val="both"/>
        <w:rPr>
          <w:rFonts w:asciiTheme="majorHAnsi" w:hAnsiTheme="majorHAnsi" w:cstheme="majorHAnsi"/>
          <w:b/>
          <w:bCs/>
          <w:color w:val="0D2D43"/>
          <w:u w:val="single"/>
          <w:lang w:eastAsia="en-GB"/>
        </w:rPr>
      </w:pPr>
      <w:r w:rsidRPr="002E6F1E">
        <w:rPr>
          <w:rFonts w:asciiTheme="majorHAnsi" w:hAnsiTheme="majorHAnsi" w:cstheme="majorHAnsi"/>
          <w:b/>
          <w:bCs/>
          <w:color w:val="0D2D43"/>
          <w:u w:val="single"/>
          <w:lang w:eastAsia="en-GB"/>
        </w:rPr>
        <w:t xml:space="preserve">What baptism is </w:t>
      </w:r>
    </w:p>
    <w:p w14:paraId="4DCF5E39" w14:textId="77777777" w:rsidR="002E6F1E" w:rsidRPr="009824B1" w:rsidRDefault="002E6F1E" w:rsidP="00B27511">
      <w:pPr>
        <w:jc w:val="both"/>
        <w:rPr>
          <w:rFonts w:asciiTheme="majorHAnsi" w:hAnsiTheme="majorHAnsi" w:cstheme="majorHAnsi"/>
          <w:color w:val="0D2D43"/>
          <w:lang w:eastAsia="en-GB"/>
        </w:rPr>
      </w:pPr>
    </w:p>
    <w:p w14:paraId="746E2691" w14:textId="05EB73C2" w:rsidR="002E6F1E"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 xml:space="preserve">Baptism is a sign of two things: </w:t>
      </w:r>
    </w:p>
    <w:p w14:paraId="34C49E7D" w14:textId="77777777" w:rsidR="002E6F1E" w:rsidRPr="009824B1" w:rsidRDefault="002E6F1E" w:rsidP="00B27511">
      <w:pPr>
        <w:jc w:val="both"/>
        <w:rPr>
          <w:rFonts w:asciiTheme="majorHAnsi" w:hAnsiTheme="majorHAnsi" w:cstheme="majorHAnsi"/>
          <w:color w:val="0D2D43"/>
          <w:lang w:eastAsia="en-GB"/>
        </w:rPr>
      </w:pPr>
    </w:p>
    <w:p w14:paraId="33C41F24" w14:textId="1163DE69" w:rsidR="002E6F1E" w:rsidRPr="009824B1" w:rsidRDefault="002E6F1E" w:rsidP="00B27511">
      <w:pPr>
        <w:pStyle w:val="ListParagraph"/>
        <w:numPr>
          <w:ilvl w:val="0"/>
          <w:numId w:val="1"/>
        </w:numPr>
        <w:jc w:val="both"/>
        <w:rPr>
          <w:rFonts w:asciiTheme="majorHAnsi" w:hAnsiTheme="majorHAnsi" w:cstheme="majorHAnsi"/>
          <w:color w:val="0D2D43"/>
          <w:lang w:eastAsia="en-GB"/>
        </w:rPr>
      </w:pPr>
      <w:r w:rsidRPr="009824B1">
        <w:rPr>
          <w:rFonts w:asciiTheme="majorHAnsi" w:hAnsiTheme="majorHAnsi" w:cstheme="majorHAnsi"/>
          <w:color w:val="0D2D43"/>
          <w:lang w:eastAsia="en-GB"/>
        </w:rPr>
        <w:t xml:space="preserve">Baptism is a sign of conversion. It is a sign of being made clean through Jesus’ death on the cross. And it is a sign of becoming a new person through the Holy Spirit. When adults are </w:t>
      </w:r>
      <w:proofErr w:type="gramStart"/>
      <w:r w:rsidRPr="009824B1">
        <w:rPr>
          <w:rFonts w:asciiTheme="majorHAnsi" w:hAnsiTheme="majorHAnsi" w:cstheme="majorHAnsi"/>
          <w:color w:val="0D2D43"/>
          <w:lang w:eastAsia="en-GB"/>
        </w:rPr>
        <w:t>baptised</w:t>
      </w:r>
      <w:proofErr w:type="gramEnd"/>
      <w:r w:rsidRPr="009824B1">
        <w:rPr>
          <w:rFonts w:asciiTheme="majorHAnsi" w:hAnsiTheme="majorHAnsi" w:cstheme="majorHAnsi"/>
          <w:color w:val="0D2D43"/>
          <w:lang w:eastAsia="en-GB"/>
        </w:rPr>
        <w:t xml:space="preserve"> we assume that God has converted them. When children are </w:t>
      </w:r>
      <w:proofErr w:type="gramStart"/>
      <w:r w:rsidRPr="009824B1">
        <w:rPr>
          <w:rFonts w:asciiTheme="majorHAnsi" w:hAnsiTheme="majorHAnsi" w:cstheme="majorHAnsi"/>
          <w:color w:val="0D2D43"/>
          <w:lang w:eastAsia="en-GB"/>
        </w:rPr>
        <w:t>baptised</w:t>
      </w:r>
      <w:proofErr w:type="gramEnd"/>
      <w:r w:rsidRPr="009824B1">
        <w:rPr>
          <w:rFonts w:asciiTheme="majorHAnsi" w:hAnsiTheme="majorHAnsi" w:cstheme="majorHAnsi"/>
          <w:color w:val="0D2D43"/>
          <w:lang w:eastAsia="en-GB"/>
        </w:rPr>
        <w:t xml:space="preserve"> we look expectantly to God for this to happen as the child is brought up in an environment where the Bible is taught and lived. </w:t>
      </w:r>
    </w:p>
    <w:p w14:paraId="3F581579" w14:textId="77777777" w:rsidR="002E6F1E" w:rsidRPr="009824B1" w:rsidRDefault="002E6F1E" w:rsidP="00B27511">
      <w:pPr>
        <w:pStyle w:val="ListParagraph"/>
        <w:jc w:val="both"/>
        <w:rPr>
          <w:rFonts w:asciiTheme="majorHAnsi" w:hAnsiTheme="majorHAnsi" w:cstheme="majorHAnsi"/>
          <w:color w:val="0D2D43"/>
          <w:lang w:eastAsia="en-GB"/>
        </w:rPr>
      </w:pPr>
    </w:p>
    <w:p w14:paraId="29F309DF" w14:textId="77777777" w:rsidR="00CC2E11" w:rsidRPr="009824B1" w:rsidRDefault="002E6F1E" w:rsidP="00B27511">
      <w:pPr>
        <w:pStyle w:val="ListParagraph"/>
        <w:numPr>
          <w:ilvl w:val="0"/>
          <w:numId w:val="1"/>
        </w:numPr>
        <w:jc w:val="both"/>
        <w:rPr>
          <w:rFonts w:asciiTheme="majorHAnsi" w:hAnsiTheme="majorHAnsi" w:cstheme="majorHAnsi"/>
          <w:color w:val="0D2D43"/>
          <w:lang w:eastAsia="en-GB"/>
        </w:rPr>
      </w:pPr>
      <w:r w:rsidRPr="009824B1">
        <w:rPr>
          <w:rFonts w:asciiTheme="majorHAnsi" w:hAnsiTheme="majorHAnsi" w:cstheme="majorHAnsi"/>
          <w:color w:val="0D2D43"/>
          <w:lang w:eastAsia="en-GB"/>
        </w:rPr>
        <w:t xml:space="preserve">Baptism is a sign of being included into the church family. </w:t>
      </w:r>
    </w:p>
    <w:p w14:paraId="6BCE6D27" w14:textId="77777777" w:rsidR="00CC2E11" w:rsidRPr="009824B1" w:rsidRDefault="00CC2E11" w:rsidP="00B27511">
      <w:pPr>
        <w:pStyle w:val="ListParagraph"/>
        <w:jc w:val="both"/>
        <w:rPr>
          <w:rFonts w:asciiTheme="majorHAnsi" w:hAnsiTheme="majorHAnsi" w:cstheme="majorHAnsi"/>
          <w:color w:val="0D2D43"/>
          <w:lang w:eastAsia="en-GB"/>
        </w:rPr>
      </w:pPr>
    </w:p>
    <w:p w14:paraId="7A93BE7C" w14:textId="77777777" w:rsidR="00CC2E11" w:rsidRPr="009824B1" w:rsidRDefault="00CC2E11" w:rsidP="00B27511">
      <w:pPr>
        <w:jc w:val="both"/>
        <w:rPr>
          <w:rFonts w:asciiTheme="majorHAnsi" w:hAnsiTheme="majorHAnsi" w:cstheme="majorHAnsi"/>
          <w:color w:val="0D2D43"/>
          <w:lang w:eastAsia="en-GB"/>
        </w:rPr>
      </w:pPr>
    </w:p>
    <w:p w14:paraId="35D1BC01" w14:textId="77777777" w:rsidR="00CC2E11" w:rsidRPr="009824B1" w:rsidRDefault="002E6F1E" w:rsidP="00B27511">
      <w:pPr>
        <w:jc w:val="both"/>
        <w:rPr>
          <w:rFonts w:asciiTheme="majorHAnsi" w:hAnsiTheme="majorHAnsi" w:cstheme="majorHAnsi"/>
          <w:b/>
          <w:bCs/>
          <w:color w:val="0D2D43"/>
          <w:u w:val="single"/>
          <w:lang w:eastAsia="en-GB"/>
        </w:rPr>
      </w:pPr>
      <w:r w:rsidRPr="009824B1">
        <w:rPr>
          <w:rFonts w:asciiTheme="majorHAnsi" w:hAnsiTheme="majorHAnsi" w:cstheme="majorHAnsi"/>
          <w:b/>
          <w:bCs/>
          <w:color w:val="0D2D43"/>
          <w:u w:val="single"/>
          <w:lang w:eastAsia="en-GB"/>
        </w:rPr>
        <w:t xml:space="preserve">What baptism is not </w:t>
      </w:r>
    </w:p>
    <w:p w14:paraId="3A09DB47" w14:textId="77777777" w:rsidR="00CC2E11" w:rsidRPr="009824B1" w:rsidRDefault="00CC2E11" w:rsidP="00B27511">
      <w:pPr>
        <w:jc w:val="both"/>
        <w:rPr>
          <w:rFonts w:asciiTheme="majorHAnsi" w:hAnsiTheme="majorHAnsi" w:cstheme="majorHAnsi"/>
          <w:color w:val="0D2D43"/>
          <w:lang w:eastAsia="en-GB"/>
        </w:rPr>
      </w:pPr>
    </w:p>
    <w:p w14:paraId="1AA026DF" w14:textId="4A264AA1" w:rsidR="002E6F1E" w:rsidRPr="009824B1" w:rsidRDefault="002E6F1E" w:rsidP="00B27511">
      <w:pPr>
        <w:jc w:val="both"/>
        <w:rPr>
          <w:rFonts w:asciiTheme="majorHAnsi" w:hAnsiTheme="majorHAnsi" w:cstheme="majorHAnsi"/>
          <w:color w:val="0D2D43"/>
          <w:lang w:eastAsia="en-GB"/>
        </w:rPr>
      </w:pPr>
      <w:r w:rsidRPr="009824B1">
        <w:rPr>
          <w:rFonts w:asciiTheme="majorHAnsi" w:hAnsiTheme="majorHAnsi" w:cstheme="majorHAnsi"/>
          <w:color w:val="0D2D43"/>
          <w:lang w:eastAsia="en-GB"/>
        </w:rPr>
        <w:t xml:space="preserve">Baptism itself does not a save a person. There is no magic that happens at baptism. </w:t>
      </w:r>
      <w:proofErr w:type="gramStart"/>
      <w:r w:rsidRPr="009824B1">
        <w:rPr>
          <w:rFonts w:asciiTheme="majorHAnsi" w:hAnsiTheme="majorHAnsi" w:cstheme="majorHAnsi"/>
          <w:color w:val="0D2D43"/>
          <w:lang w:eastAsia="en-GB"/>
        </w:rPr>
        <w:t>In order to</w:t>
      </w:r>
      <w:proofErr w:type="gramEnd"/>
      <w:r w:rsidRPr="009824B1">
        <w:rPr>
          <w:rFonts w:asciiTheme="majorHAnsi" w:hAnsiTheme="majorHAnsi" w:cstheme="majorHAnsi"/>
          <w:color w:val="0D2D43"/>
          <w:lang w:eastAsia="en-GB"/>
        </w:rPr>
        <w:t xml:space="preserve"> be saved a person must repent and believe in Jesus Christ. The seeds of faith may or may not be present in a child when they are baptised. A child’s baptism takes full effect in their lives only when they themselves personally and actively turn away from their sin (repent) and trust in Jesus Christ (believe). </w:t>
      </w:r>
    </w:p>
    <w:p w14:paraId="51094A1E" w14:textId="77777777" w:rsidR="002E6F1E" w:rsidRPr="009824B1" w:rsidRDefault="002E6F1E" w:rsidP="00B27511">
      <w:pPr>
        <w:jc w:val="both"/>
        <w:rPr>
          <w:rFonts w:asciiTheme="majorHAnsi" w:hAnsiTheme="majorHAnsi" w:cstheme="majorHAnsi"/>
          <w:color w:val="0D2D43"/>
          <w:lang w:eastAsia="en-GB"/>
        </w:rPr>
      </w:pPr>
    </w:p>
    <w:p w14:paraId="3493006C" w14:textId="77777777" w:rsidR="002E6F1E" w:rsidRPr="009824B1" w:rsidRDefault="002E6F1E" w:rsidP="00B27511">
      <w:pPr>
        <w:jc w:val="both"/>
        <w:rPr>
          <w:rFonts w:asciiTheme="majorHAnsi" w:hAnsiTheme="majorHAnsi" w:cstheme="majorHAnsi"/>
          <w:b/>
          <w:bCs/>
          <w:color w:val="0D2D43"/>
          <w:u w:val="single"/>
          <w:lang w:eastAsia="en-GB"/>
        </w:rPr>
      </w:pPr>
      <w:r w:rsidRPr="002E6F1E">
        <w:rPr>
          <w:rFonts w:asciiTheme="majorHAnsi" w:hAnsiTheme="majorHAnsi" w:cstheme="majorHAnsi"/>
          <w:b/>
          <w:bCs/>
          <w:color w:val="0D2D43"/>
          <w:u w:val="single"/>
          <w:lang w:eastAsia="en-GB"/>
        </w:rPr>
        <w:t xml:space="preserve">Who do we baptise? </w:t>
      </w:r>
    </w:p>
    <w:p w14:paraId="0EB9997B" w14:textId="77777777" w:rsidR="002E6F1E" w:rsidRPr="009824B1" w:rsidRDefault="002E6F1E" w:rsidP="00B27511">
      <w:pPr>
        <w:jc w:val="both"/>
        <w:rPr>
          <w:rFonts w:asciiTheme="majorHAnsi" w:hAnsiTheme="majorHAnsi" w:cstheme="majorHAnsi"/>
          <w:color w:val="0D2D43"/>
          <w:lang w:eastAsia="en-GB"/>
        </w:rPr>
      </w:pPr>
    </w:p>
    <w:p w14:paraId="75CAF614" w14:textId="77777777" w:rsidR="00CC2E11"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 xml:space="preserve">As a Church of England </w:t>
      </w:r>
      <w:proofErr w:type="gramStart"/>
      <w:r w:rsidRPr="002E6F1E">
        <w:rPr>
          <w:rFonts w:asciiTheme="majorHAnsi" w:hAnsiTheme="majorHAnsi" w:cstheme="majorHAnsi"/>
          <w:color w:val="0D2D43"/>
          <w:lang w:eastAsia="en-GB"/>
        </w:rPr>
        <w:t>church</w:t>
      </w:r>
      <w:proofErr w:type="gramEnd"/>
      <w:r w:rsidRPr="002E6F1E">
        <w:rPr>
          <w:rFonts w:asciiTheme="majorHAnsi" w:hAnsiTheme="majorHAnsi" w:cstheme="majorHAnsi"/>
          <w:color w:val="0D2D43"/>
          <w:lang w:eastAsia="en-GB"/>
        </w:rPr>
        <w:t xml:space="preserve"> it is the regular practice at St Clement’s to baptise two groups of people: The first group consists of men, women, and children who haven’t been baptised as infants and who demonstrate both a genuine faith in Jesus Christ and a desire to join the church family (this is often called ‘believer’s baptism’). </w:t>
      </w:r>
    </w:p>
    <w:p w14:paraId="2AE1B773" w14:textId="77777777" w:rsidR="00CC2E11" w:rsidRPr="009824B1" w:rsidRDefault="00CC2E11" w:rsidP="00B27511">
      <w:pPr>
        <w:jc w:val="both"/>
        <w:rPr>
          <w:rFonts w:asciiTheme="majorHAnsi" w:hAnsiTheme="majorHAnsi" w:cstheme="majorHAnsi"/>
          <w:color w:val="0D2D43"/>
          <w:lang w:eastAsia="en-GB"/>
        </w:rPr>
      </w:pPr>
    </w:p>
    <w:p w14:paraId="429E04ED" w14:textId="77777777" w:rsidR="00CC2E11"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 xml:space="preserve">The second group consists of the infants and children of church members. The service for infant baptism assumes that one or </w:t>
      </w:r>
      <w:proofErr w:type="gramStart"/>
      <w:r w:rsidRPr="002E6F1E">
        <w:rPr>
          <w:rFonts w:asciiTheme="majorHAnsi" w:hAnsiTheme="majorHAnsi" w:cstheme="majorHAnsi"/>
          <w:color w:val="0D2D43"/>
          <w:lang w:eastAsia="en-GB"/>
        </w:rPr>
        <w:t>both of the parents</w:t>
      </w:r>
      <w:proofErr w:type="gramEnd"/>
      <w:r w:rsidRPr="002E6F1E">
        <w:rPr>
          <w:rFonts w:asciiTheme="majorHAnsi" w:hAnsiTheme="majorHAnsi" w:cstheme="majorHAnsi"/>
          <w:color w:val="0D2D43"/>
          <w:lang w:eastAsia="en-GB"/>
        </w:rPr>
        <w:t xml:space="preserve"> are practicing Christians and members of St Clement’s Church. For the service to have any meaning for the church and family we therefore expect parents to be attending St Clement’s regularly before we explore the possibility of baptising their child. This gives them an opportunity to decide whether to join our church family so that together we can help their child grow to know Jesus Christ as their Lord and Saviour. </w:t>
      </w:r>
    </w:p>
    <w:p w14:paraId="1D678C6C" w14:textId="77777777" w:rsidR="00CC2E11" w:rsidRPr="009824B1" w:rsidRDefault="00CC2E11" w:rsidP="00B27511">
      <w:pPr>
        <w:jc w:val="both"/>
        <w:rPr>
          <w:rFonts w:asciiTheme="majorHAnsi" w:hAnsiTheme="majorHAnsi" w:cstheme="majorHAnsi"/>
          <w:color w:val="0D2D43"/>
          <w:lang w:eastAsia="en-GB"/>
        </w:rPr>
      </w:pPr>
    </w:p>
    <w:p w14:paraId="666A48A4" w14:textId="3BB2B417" w:rsidR="002E6F1E"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 xml:space="preserve">The promises that parents </w:t>
      </w:r>
      <w:proofErr w:type="gramStart"/>
      <w:r w:rsidRPr="002E6F1E">
        <w:rPr>
          <w:rFonts w:asciiTheme="majorHAnsi" w:hAnsiTheme="majorHAnsi" w:cstheme="majorHAnsi"/>
          <w:color w:val="0D2D43"/>
          <w:lang w:eastAsia="en-GB"/>
        </w:rPr>
        <w:t>have to</w:t>
      </w:r>
      <w:proofErr w:type="gramEnd"/>
      <w:r w:rsidRPr="002E6F1E">
        <w:rPr>
          <w:rFonts w:asciiTheme="majorHAnsi" w:hAnsiTheme="majorHAnsi" w:cstheme="majorHAnsi"/>
          <w:color w:val="0D2D43"/>
          <w:lang w:eastAsia="en-GB"/>
        </w:rPr>
        <w:t xml:space="preserve"> make in baptism are very serious. Our desire is to help parents see the seriousness of these promises. For parents who are not sure about this </w:t>
      </w:r>
      <w:r w:rsidRPr="002E6F1E">
        <w:rPr>
          <w:rFonts w:asciiTheme="majorHAnsi" w:hAnsiTheme="majorHAnsi" w:cstheme="majorHAnsi"/>
          <w:color w:val="0D2D43"/>
          <w:lang w:eastAsia="en-GB"/>
        </w:rPr>
        <w:lastRenderedPageBreak/>
        <w:t xml:space="preserve">important step, we run courses which give parents an opportunity to think through exactly what they do believe about God. We are keen that parents </w:t>
      </w:r>
      <w:proofErr w:type="gramStart"/>
      <w:r w:rsidRPr="002E6F1E">
        <w:rPr>
          <w:rFonts w:asciiTheme="majorHAnsi" w:hAnsiTheme="majorHAnsi" w:cstheme="majorHAnsi"/>
          <w:color w:val="0D2D43"/>
          <w:lang w:eastAsia="en-GB"/>
        </w:rPr>
        <w:t>are able to</w:t>
      </w:r>
      <w:proofErr w:type="gramEnd"/>
      <w:r w:rsidRPr="002E6F1E">
        <w:rPr>
          <w:rFonts w:asciiTheme="majorHAnsi" w:hAnsiTheme="majorHAnsi" w:cstheme="majorHAnsi"/>
          <w:color w:val="0D2D43"/>
          <w:lang w:eastAsia="en-GB"/>
        </w:rPr>
        <w:t xml:space="preserve"> stand and answer the questions at the baptism of their child with integrity.</w:t>
      </w:r>
    </w:p>
    <w:p w14:paraId="38BFAD5F" w14:textId="77777777" w:rsidR="002E6F1E" w:rsidRPr="009824B1" w:rsidRDefault="002E6F1E" w:rsidP="00B27511">
      <w:pPr>
        <w:jc w:val="both"/>
        <w:rPr>
          <w:rFonts w:asciiTheme="majorHAnsi" w:hAnsiTheme="majorHAnsi" w:cstheme="majorHAnsi"/>
          <w:color w:val="0D2D43"/>
          <w:lang w:eastAsia="en-GB"/>
        </w:rPr>
      </w:pPr>
    </w:p>
    <w:p w14:paraId="1E503727" w14:textId="77777777" w:rsidR="002E6F1E" w:rsidRPr="009824B1" w:rsidRDefault="002E6F1E" w:rsidP="00B27511">
      <w:pPr>
        <w:jc w:val="both"/>
        <w:rPr>
          <w:rFonts w:asciiTheme="majorHAnsi" w:hAnsiTheme="majorHAnsi" w:cstheme="majorHAnsi"/>
          <w:b/>
          <w:bCs/>
          <w:color w:val="0D2D43"/>
          <w:u w:val="single"/>
          <w:lang w:eastAsia="en-GB"/>
        </w:rPr>
      </w:pPr>
      <w:r w:rsidRPr="002E6F1E">
        <w:rPr>
          <w:rFonts w:asciiTheme="majorHAnsi" w:hAnsiTheme="majorHAnsi" w:cstheme="majorHAnsi"/>
          <w:b/>
          <w:bCs/>
          <w:color w:val="0D2D43"/>
          <w:u w:val="single"/>
          <w:lang w:eastAsia="en-GB"/>
        </w:rPr>
        <w:t xml:space="preserve">What is thanksgiving? </w:t>
      </w:r>
    </w:p>
    <w:p w14:paraId="42FCF860" w14:textId="77777777" w:rsidR="002E6F1E" w:rsidRPr="009824B1" w:rsidRDefault="002E6F1E" w:rsidP="00B27511">
      <w:pPr>
        <w:jc w:val="both"/>
        <w:rPr>
          <w:rFonts w:asciiTheme="majorHAnsi" w:hAnsiTheme="majorHAnsi" w:cstheme="majorHAnsi"/>
          <w:color w:val="0D2D43"/>
          <w:lang w:eastAsia="en-GB"/>
        </w:rPr>
      </w:pPr>
    </w:p>
    <w:p w14:paraId="64DC48EF" w14:textId="08AB855B" w:rsidR="002E6F1E"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For some people, there is something inside them that wants to say ‘thank you’ to God for the safe arrival of their child</w:t>
      </w:r>
      <w:r w:rsidR="00CC2E11" w:rsidRPr="009824B1">
        <w:rPr>
          <w:rFonts w:asciiTheme="majorHAnsi" w:hAnsiTheme="majorHAnsi" w:cstheme="majorHAnsi"/>
          <w:color w:val="0D2D43"/>
          <w:lang w:eastAsia="en-GB"/>
        </w:rPr>
        <w:t>, b</w:t>
      </w:r>
      <w:r w:rsidRPr="002E6F1E">
        <w:rPr>
          <w:rFonts w:asciiTheme="majorHAnsi" w:hAnsiTheme="majorHAnsi" w:cstheme="majorHAnsi"/>
          <w:color w:val="0D2D43"/>
          <w:lang w:eastAsia="en-GB"/>
        </w:rPr>
        <w:t xml:space="preserve">ut they do not yet feel able to make the promises contained in the baptism service. For other people there is a desire to dedicate their </w:t>
      </w:r>
      <w:r w:rsidR="00CC2E11" w:rsidRPr="009824B1">
        <w:rPr>
          <w:rFonts w:asciiTheme="majorHAnsi" w:hAnsiTheme="majorHAnsi" w:cstheme="majorHAnsi"/>
          <w:color w:val="0D2D43"/>
          <w:lang w:eastAsia="en-GB"/>
        </w:rPr>
        <w:t>child and</w:t>
      </w:r>
      <w:r w:rsidRPr="002E6F1E">
        <w:rPr>
          <w:rFonts w:asciiTheme="majorHAnsi" w:hAnsiTheme="majorHAnsi" w:cstheme="majorHAnsi"/>
          <w:color w:val="0D2D43"/>
          <w:lang w:eastAsia="en-GB"/>
        </w:rPr>
        <w:t xml:space="preserve"> raise them up in the fear and instruction of the Lord</w:t>
      </w:r>
      <w:r w:rsidR="00CC2E11" w:rsidRPr="009824B1">
        <w:rPr>
          <w:rFonts w:asciiTheme="majorHAnsi" w:hAnsiTheme="majorHAnsi" w:cstheme="majorHAnsi"/>
          <w:color w:val="0D2D43"/>
          <w:lang w:eastAsia="en-GB"/>
        </w:rPr>
        <w:t>, b</w:t>
      </w:r>
      <w:r w:rsidRPr="002E6F1E">
        <w:rPr>
          <w:rFonts w:asciiTheme="majorHAnsi" w:hAnsiTheme="majorHAnsi" w:cstheme="majorHAnsi"/>
          <w:color w:val="0D2D43"/>
          <w:lang w:eastAsia="en-GB"/>
        </w:rPr>
        <w:t xml:space="preserve">ut they do not think their child should be baptised until they are old enough to profess faith for themselves. For both groups of </w:t>
      </w:r>
      <w:r w:rsidR="00CC2E11" w:rsidRPr="009824B1">
        <w:rPr>
          <w:rFonts w:asciiTheme="majorHAnsi" w:hAnsiTheme="majorHAnsi" w:cstheme="majorHAnsi"/>
          <w:color w:val="0D2D43"/>
          <w:lang w:eastAsia="en-GB"/>
        </w:rPr>
        <w:t>people,</w:t>
      </w:r>
      <w:r w:rsidRPr="002E6F1E">
        <w:rPr>
          <w:rFonts w:asciiTheme="majorHAnsi" w:hAnsiTheme="majorHAnsi" w:cstheme="majorHAnsi"/>
          <w:color w:val="0D2D43"/>
          <w:lang w:eastAsia="en-GB"/>
        </w:rPr>
        <w:t xml:space="preserve"> we have a thanksgiving service where we give thanks for the children and pray for God’s blessing on their lives</w:t>
      </w:r>
      <w:r w:rsidR="00CC2E11" w:rsidRPr="009824B1">
        <w:rPr>
          <w:rFonts w:asciiTheme="majorHAnsi" w:hAnsiTheme="majorHAnsi" w:cstheme="majorHAnsi"/>
          <w:color w:val="0D2D43"/>
          <w:lang w:eastAsia="en-GB"/>
        </w:rPr>
        <w:t xml:space="preserve">. </w:t>
      </w:r>
    </w:p>
    <w:p w14:paraId="3F6BD296" w14:textId="77777777" w:rsidR="002E6F1E" w:rsidRPr="009824B1" w:rsidRDefault="002E6F1E" w:rsidP="00B27511">
      <w:pPr>
        <w:jc w:val="both"/>
        <w:rPr>
          <w:rFonts w:asciiTheme="majorHAnsi" w:hAnsiTheme="majorHAnsi" w:cstheme="majorHAnsi"/>
          <w:color w:val="0D2D43"/>
          <w:lang w:eastAsia="en-GB"/>
        </w:rPr>
      </w:pPr>
    </w:p>
    <w:p w14:paraId="46F10D62" w14:textId="6EBC7F53" w:rsidR="002E6F1E" w:rsidRPr="009824B1" w:rsidRDefault="002E6F1E" w:rsidP="00B27511">
      <w:pPr>
        <w:jc w:val="both"/>
        <w:rPr>
          <w:rFonts w:asciiTheme="majorHAnsi" w:hAnsiTheme="majorHAnsi" w:cstheme="majorHAnsi"/>
          <w:b/>
          <w:bCs/>
          <w:color w:val="0D2D43"/>
          <w:u w:val="single"/>
          <w:lang w:eastAsia="en-GB"/>
        </w:rPr>
      </w:pPr>
      <w:r w:rsidRPr="002E6F1E">
        <w:rPr>
          <w:rFonts w:asciiTheme="majorHAnsi" w:hAnsiTheme="majorHAnsi" w:cstheme="majorHAnsi"/>
          <w:b/>
          <w:bCs/>
          <w:color w:val="0D2D43"/>
          <w:u w:val="single"/>
          <w:lang w:eastAsia="en-GB"/>
        </w:rPr>
        <w:t>When do baptisms and thanksgivings</w:t>
      </w:r>
      <w:r w:rsidR="009824B1">
        <w:rPr>
          <w:rFonts w:asciiTheme="majorHAnsi" w:hAnsiTheme="majorHAnsi" w:cstheme="majorHAnsi"/>
          <w:b/>
          <w:bCs/>
          <w:color w:val="0D2D43"/>
          <w:u w:val="single"/>
          <w:lang w:eastAsia="en-GB"/>
        </w:rPr>
        <w:t xml:space="preserve"> take place</w:t>
      </w:r>
      <w:r w:rsidRPr="002E6F1E">
        <w:rPr>
          <w:rFonts w:asciiTheme="majorHAnsi" w:hAnsiTheme="majorHAnsi" w:cstheme="majorHAnsi"/>
          <w:b/>
          <w:bCs/>
          <w:color w:val="0D2D43"/>
          <w:u w:val="single"/>
          <w:lang w:eastAsia="en-GB"/>
        </w:rPr>
        <w:t xml:space="preserve">? </w:t>
      </w:r>
    </w:p>
    <w:p w14:paraId="65179454" w14:textId="77777777" w:rsidR="002E6F1E" w:rsidRPr="009824B1" w:rsidRDefault="002E6F1E" w:rsidP="00B27511">
      <w:pPr>
        <w:jc w:val="both"/>
        <w:rPr>
          <w:rFonts w:asciiTheme="majorHAnsi" w:hAnsiTheme="majorHAnsi" w:cstheme="majorHAnsi"/>
          <w:color w:val="0D2D43"/>
          <w:lang w:eastAsia="en-GB"/>
        </w:rPr>
      </w:pPr>
    </w:p>
    <w:p w14:paraId="6F3AC7A8" w14:textId="77777777" w:rsidR="002E6F1E"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 xml:space="preserve">Baptisms and thanksgivings take place during the Sunday morning service. This enables the Church family at a baptism to share in the promises made with the parents and godparents to bring the child up within the Christian faith. And at a thanksgiving it enables the church family to join the parents in thanking God and in praying for the child. </w:t>
      </w:r>
    </w:p>
    <w:p w14:paraId="5499B437" w14:textId="77777777" w:rsidR="002E6F1E" w:rsidRPr="009824B1" w:rsidRDefault="002E6F1E" w:rsidP="00B27511">
      <w:pPr>
        <w:jc w:val="both"/>
        <w:rPr>
          <w:rFonts w:asciiTheme="majorHAnsi" w:hAnsiTheme="majorHAnsi" w:cstheme="majorHAnsi"/>
          <w:color w:val="0D2D43"/>
          <w:lang w:eastAsia="en-GB"/>
        </w:rPr>
      </w:pPr>
    </w:p>
    <w:p w14:paraId="49D42ACB" w14:textId="77777777" w:rsidR="002E6F1E" w:rsidRPr="009824B1" w:rsidRDefault="002E6F1E" w:rsidP="00B27511">
      <w:pPr>
        <w:jc w:val="both"/>
        <w:rPr>
          <w:rFonts w:asciiTheme="majorHAnsi" w:hAnsiTheme="majorHAnsi" w:cstheme="majorHAnsi"/>
          <w:b/>
          <w:bCs/>
          <w:color w:val="0D2D43"/>
          <w:u w:val="single"/>
          <w:lang w:eastAsia="en-GB"/>
        </w:rPr>
      </w:pPr>
      <w:r w:rsidRPr="002E6F1E">
        <w:rPr>
          <w:rFonts w:asciiTheme="majorHAnsi" w:hAnsiTheme="majorHAnsi" w:cstheme="majorHAnsi"/>
          <w:b/>
          <w:bCs/>
          <w:color w:val="0D2D43"/>
          <w:u w:val="single"/>
          <w:lang w:eastAsia="en-GB"/>
        </w:rPr>
        <w:t xml:space="preserve">What do I do next? </w:t>
      </w:r>
    </w:p>
    <w:p w14:paraId="549C8F17" w14:textId="77777777" w:rsidR="002E6F1E" w:rsidRPr="009824B1" w:rsidRDefault="002E6F1E" w:rsidP="00B27511">
      <w:pPr>
        <w:jc w:val="both"/>
        <w:rPr>
          <w:rFonts w:asciiTheme="majorHAnsi" w:hAnsiTheme="majorHAnsi" w:cstheme="majorHAnsi"/>
          <w:color w:val="0D2D43"/>
          <w:lang w:eastAsia="en-GB"/>
        </w:rPr>
      </w:pPr>
    </w:p>
    <w:p w14:paraId="03B8DF03" w14:textId="77777777" w:rsidR="009824B1"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 xml:space="preserve">We encourage people who would like a baptism to </w:t>
      </w:r>
      <w:r w:rsidRPr="009824B1">
        <w:rPr>
          <w:rFonts w:asciiTheme="majorHAnsi" w:hAnsiTheme="majorHAnsi" w:cstheme="majorHAnsi"/>
          <w:color w:val="0D2D43"/>
          <w:lang w:eastAsia="en-GB"/>
        </w:rPr>
        <w:t>chat to one of our church leaders and, if possible, attend a Christianity course or preparation class</w:t>
      </w:r>
      <w:r w:rsidRPr="002E6F1E">
        <w:rPr>
          <w:rFonts w:asciiTheme="majorHAnsi" w:hAnsiTheme="majorHAnsi" w:cstheme="majorHAnsi"/>
          <w:color w:val="0D2D43"/>
          <w:lang w:eastAsia="en-GB"/>
        </w:rPr>
        <w:t xml:space="preserve">. For </w:t>
      </w:r>
      <w:r w:rsidRPr="009824B1">
        <w:rPr>
          <w:rFonts w:asciiTheme="majorHAnsi" w:hAnsiTheme="majorHAnsi" w:cstheme="majorHAnsi"/>
          <w:color w:val="0D2D43"/>
          <w:lang w:eastAsia="en-GB"/>
        </w:rPr>
        <w:t>more information about such courses, please</w:t>
      </w:r>
      <w:r w:rsidRPr="002E6F1E">
        <w:rPr>
          <w:rFonts w:asciiTheme="majorHAnsi" w:hAnsiTheme="majorHAnsi" w:cstheme="majorHAnsi"/>
          <w:color w:val="0D2D43"/>
          <w:lang w:eastAsia="en-GB"/>
        </w:rPr>
        <w:t xml:space="preserve"> contact the church office. </w:t>
      </w:r>
    </w:p>
    <w:p w14:paraId="2D37A743" w14:textId="77777777" w:rsidR="009824B1" w:rsidRPr="009824B1" w:rsidRDefault="009824B1" w:rsidP="00B27511">
      <w:pPr>
        <w:jc w:val="both"/>
        <w:rPr>
          <w:rFonts w:asciiTheme="majorHAnsi" w:hAnsiTheme="majorHAnsi" w:cstheme="majorHAnsi"/>
          <w:color w:val="0D2D43"/>
          <w:lang w:eastAsia="en-GB"/>
        </w:rPr>
      </w:pPr>
    </w:p>
    <w:p w14:paraId="0FDA59EF" w14:textId="62980567" w:rsidR="002E6F1E" w:rsidRPr="009824B1" w:rsidRDefault="002E6F1E" w:rsidP="00B27511">
      <w:pPr>
        <w:jc w:val="both"/>
        <w:rPr>
          <w:rFonts w:asciiTheme="majorHAnsi" w:hAnsiTheme="majorHAnsi" w:cstheme="majorHAnsi"/>
          <w:color w:val="0D2D43"/>
          <w:lang w:eastAsia="en-GB"/>
        </w:rPr>
      </w:pPr>
      <w:r w:rsidRPr="002E6F1E">
        <w:rPr>
          <w:rFonts w:asciiTheme="majorHAnsi" w:hAnsiTheme="majorHAnsi" w:cstheme="majorHAnsi"/>
          <w:color w:val="0D2D43"/>
          <w:lang w:eastAsia="en-GB"/>
        </w:rPr>
        <w:t xml:space="preserve">If, having read </w:t>
      </w:r>
      <w:r w:rsidRPr="009824B1">
        <w:rPr>
          <w:rFonts w:asciiTheme="majorHAnsi" w:hAnsiTheme="majorHAnsi" w:cstheme="majorHAnsi"/>
          <w:color w:val="0D2D43"/>
          <w:lang w:eastAsia="en-GB"/>
        </w:rPr>
        <w:t>all</w:t>
      </w:r>
      <w:r w:rsidRPr="002E6F1E">
        <w:rPr>
          <w:rFonts w:asciiTheme="majorHAnsi" w:hAnsiTheme="majorHAnsi" w:cstheme="majorHAnsi"/>
          <w:color w:val="0D2D43"/>
          <w:lang w:eastAsia="en-GB"/>
        </w:rPr>
        <w:t xml:space="preserve"> the above, you feel that you would like to explore baptism or thanksgiving, please </w:t>
      </w:r>
      <w:r w:rsidRPr="009824B1">
        <w:rPr>
          <w:rFonts w:asciiTheme="majorHAnsi" w:hAnsiTheme="majorHAnsi" w:cstheme="majorHAnsi"/>
          <w:color w:val="0D2D43"/>
          <w:lang w:eastAsia="en-GB"/>
        </w:rPr>
        <w:t>fill in the form below</w:t>
      </w:r>
      <w:r w:rsidRPr="002E6F1E">
        <w:rPr>
          <w:rFonts w:asciiTheme="majorHAnsi" w:hAnsiTheme="majorHAnsi" w:cstheme="majorHAnsi"/>
          <w:color w:val="0D2D43"/>
          <w:lang w:eastAsia="en-GB"/>
        </w:rPr>
        <w:t xml:space="preserve">. </w:t>
      </w:r>
    </w:p>
    <w:p w14:paraId="7D143AEC" w14:textId="0C256F44" w:rsidR="009824B1" w:rsidRPr="009824B1" w:rsidRDefault="009824B1" w:rsidP="00B27511">
      <w:pPr>
        <w:jc w:val="both"/>
        <w:rPr>
          <w:rFonts w:asciiTheme="majorHAnsi" w:hAnsiTheme="majorHAnsi" w:cstheme="majorHAnsi"/>
          <w:color w:val="0D2D43"/>
          <w:lang w:eastAsia="en-GB"/>
        </w:rPr>
      </w:pPr>
    </w:p>
    <w:p w14:paraId="132A3D2D" w14:textId="3892CFEC" w:rsidR="009824B1" w:rsidRPr="009824B1" w:rsidRDefault="009824B1" w:rsidP="00B27511">
      <w:pPr>
        <w:jc w:val="both"/>
        <w:rPr>
          <w:rFonts w:asciiTheme="majorHAnsi" w:hAnsiTheme="majorHAnsi" w:cstheme="majorHAnsi"/>
          <w:i/>
          <w:iCs/>
          <w:color w:val="0D2D43"/>
          <w:sz w:val="20"/>
          <w:szCs w:val="20"/>
          <w:lang w:eastAsia="en-GB"/>
        </w:rPr>
      </w:pPr>
      <w:r w:rsidRPr="009824B1">
        <w:rPr>
          <w:rFonts w:asciiTheme="majorHAnsi" w:hAnsiTheme="majorHAnsi" w:cstheme="majorHAnsi"/>
          <w:i/>
          <w:iCs/>
          <w:color w:val="0D2D43"/>
          <w:sz w:val="20"/>
          <w:szCs w:val="20"/>
          <w:lang w:eastAsia="en-GB"/>
        </w:rPr>
        <w:t>Updated June 2021</w:t>
      </w:r>
    </w:p>
    <w:p w14:paraId="3CBD0D69" w14:textId="77777777" w:rsidR="002E6F1E" w:rsidRPr="009824B1" w:rsidRDefault="002E6F1E" w:rsidP="00B27511">
      <w:pPr>
        <w:jc w:val="both"/>
        <w:rPr>
          <w:rFonts w:asciiTheme="majorHAnsi" w:hAnsiTheme="majorHAnsi" w:cstheme="majorHAnsi"/>
          <w:color w:val="0D2D43"/>
          <w:lang w:eastAsia="en-GB"/>
        </w:rPr>
      </w:pPr>
    </w:p>
    <w:p w14:paraId="2A78772D" w14:textId="77777777" w:rsidR="002E6F1E" w:rsidRPr="009824B1" w:rsidRDefault="002E6F1E" w:rsidP="00B27511">
      <w:pPr>
        <w:jc w:val="both"/>
        <w:rPr>
          <w:rFonts w:asciiTheme="majorHAnsi" w:hAnsiTheme="majorHAnsi" w:cstheme="majorHAnsi"/>
          <w:color w:val="0D2D43"/>
          <w:lang w:eastAsia="en-GB"/>
        </w:rPr>
      </w:pPr>
    </w:p>
    <w:p w14:paraId="042DC896" w14:textId="6B74D18B" w:rsidR="002E6F1E" w:rsidRPr="009824B1" w:rsidRDefault="002E6F1E" w:rsidP="00B27511">
      <w:pPr>
        <w:jc w:val="both"/>
        <w:rPr>
          <w:rFonts w:asciiTheme="majorHAnsi" w:hAnsiTheme="majorHAnsi" w:cstheme="majorHAnsi"/>
          <w:color w:val="0D2D43"/>
          <w:lang w:eastAsia="en-GB"/>
        </w:rPr>
      </w:pPr>
    </w:p>
    <w:p w14:paraId="7B97C464" w14:textId="08563D1F" w:rsidR="002E6F1E" w:rsidRPr="009824B1" w:rsidRDefault="002E6F1E" w:rsidP="00B27511">
      <w:pPr>
        <w:jc w:val="both"/>
        <w:rPr>
          <w:rFonts w:asciiTheme="majorHAnsi" w:hAnsiTheme="majorHAnsi" w:cstheme="majorHAnsi"/>
          <w:color w:val="0D2D43"/>
          <w:lang w:eastAsia="en-GB"/>
        </w:rPr>
      </w:pPr>
    </w:p>
    <w:p w14:paraId="4B845658" w14:textId="51188FF5" w:rsidR="002E6F1E" w:rsidRPr="009824B1" w:rsidRDefault="002E6F1E" w:rsidP="00B27511">
      <w:pPr>
        <w:jc w:val="both"/>
        <w:rPr>
          <w:rFonts w:asciiTheme="majorHAnsi" w:hAnsiTheme="majorHAnsi" w:cstheme="majorHAnsi"/>
          <w:color w:val="0D2D43"/>
          <w:lang w:eastAsia="en-GB"/>
        </w:rPr>
      </w:pPr>
    </w:p>
    <w:p w14:paraId="789C0A88" w14:textId="489535B5" w:rsidR="002E6F1E" w:rsidRPr="009824B1" w:rsidRDefault="002E6F1E" w:rsidP="00B27511">
      <w:pPr>
        <w:jc w:val="both"/>
        <w:rPr>
          <w:rFonts w:asciiTheme="majorHAnsi" w:hAnsiTheme="majorHAnsi" w:cstheme="majorHAnsi"/>
          <w:color w:val="0D2D43"/>
          <w:lang w:eastAsia="en-GB"/>
        </w:rPr>
      </w:pPr>
      <w:r w:rsidRPr="009824B1">
        <w:rPr>
          <w:rFonts w:ascii="Calibri Light" w:hAnsi="Calibri Light" w:cs="Calibri Light"/>
          <w:i/>
          <w:iCs/>
          <w:noProof/>
          <w:color w:val="0D2D43"/>
          <w:sz w:val="20"/>
          <w:szCs w:val="20"/>
        </w:rPr>
        <w:drawing>
          <wp:anchor distT="0" distB="0" distL="114300" distR="114300" simplePos="0" relativeHeight="251659264" behindDoc="0" locked="0" layoutInCell="1" allowOverlap="1" wp14:anchorId="46E1C737" wp14:editId="470FE1F1">
            <wp:simplePos x="0" y="0"/>
            <wp:positionH relativeFrom="column">
              <wp:posOffset>2306763</wp:posOffset>
            </wp:positionH>
            <wp:positionV relativeFrom="paragraph">
              <wp:posOffset>57150</wp:posOffset>
            </wp:positionV>
            <wp:extent cx="1190625" cy="842010"/>
            <wp:effectExtent l="0" t="0" r="0" b="0"/>
            <wp:wrapSquare wrapText="bothSides"/>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842010"/>
                    </a:xfrm>
                    <a:prstGeom prst="rect">
                      <a:avLst/>
                    </a:prstGeom>
                  </pic:spPr>
                </pic:pic>
              </a:graphicData>
            </a:graphic>
            <wp14:sizeRelH relativeFrom="page">
              <wp14:pctWidth>0</wp14:pctWidth>
            </wp14:sizeRelH>
            <wp14:sizeRelV relativeFrom="page">
              <wp14:pctHeight>0</wp14:pctHeight>
            </wp14:sizeRelV>
          </wp:anchor>
        </w:drawing>
      </w:r>
    </w:p>
    <w:p w14:paraId="47A15D35" w14:textId="4AB2CDFD" w:rsidR="002E6F1E" w:rsidRPr="009824B1" w:rsidRDefault="002E6F1E" w:rsidP="00B27511">
      <w:pPr>
        <w:jc w:val="both"/>
        <w:rPr>
          <w:rFonts w:asciiTheme="majorHAnsi" w:hAnsiTheme="majorHAnsi" w:cstheme="majorHAnsi"/>
          <w:color w:val="0D2D43"/>
          <w:lang w:eastAsia="en-GB"/>
        </w:rPr>
      </w:pPr>
    </w:p>
    <w:p w14:paraId="4AF2C4B1" w14:textId="5E709184" w:rsidR="002E6F1E" w:rsidRPr="009824B1" w:rsidRDefault="002E6F1E" w:rsidP="00B27511">
      <w:pPr>
        <w:jc w:val="both"/>
        <w:rPr>
          <w:rFonts w:asciiTheme="majorHAnsi" w:hAnsiTheme="majorHAnsi" w:cstheme="majorHAnsi"/>
          <w:color w:val="0D2D43"/>
          <w:lang w:eastAsia="en-GB"/>
        </w:rPr>
      </w:pPr>
    </w:p>
    <w:p w14:paraId="1F8B5F47" w14:textId="40D2F6F7" w:rsidR="002E6F1E" w:rsidRPr="009824B1" w:rsidRDefault="002E6F1E" w:rsidP="00B27511">
      <w:pPr>
        <w:jc w:val="both"/>
        <w:rPr>
          <w:rFonts w:asciiTheme="majorHAnsi" w:hAnsiTheme="majorHAnsi" w:cstheme="majorHAnsi"/>
          <w:color w:val="0D2D43"/>
          <w:lang w:eastAsia="en-GB"/>
        </w:rPr>
      </w:pPr>
    </w:p>
    <w:p w14:paraId="388B159E" w14:textId="77777777" w:rsidR="002E6F1E" w:rsidRPr="009824B1" w:rsidRDefault="002E6F1E" w:rsidP="00B27511">
      <w:pPr>
        <w:jc w:val="both"/>
        <w:rPr>
          <w:rFonts w:asciiTheme="majorHAnsi" w:hAnsiTheme="majorHAnsi" w:cstheme="majorHAnsi"/>
          <w:color w:val="0D2D43"/>
          <w:lang w:eastAsia="en-GB"/>
        </w:rPr>
      </w:pPr>
    </w:p>
    <w:p w14:paraId="3DCE8E62" w14:textId="77777777" w:rsidR="002E6F1E" w:rsidRPr="009824B1" w:rsidRDefault="002E6F1E" w:rsidP="00B27511">
      <w:pPr>
        <w:jc w:val="both"/>
        <w:rPr>
          <w:rFonts w:asciiTheme="majorHAnsi" w:hAnsiTheme="majorHAnsi" w:cstheme="majorHAnsi"/>
          <w:color w:val="0D2D43"/>
          <w:lang w:eastAsia="en-GB"/>
        </w:rPr>
      </w:pPr>
    </w:p>
    <w:p w14:paraId="2A18797E" w14:textId="3B93D110" w:rsidR="002E6F1E" w:rsidRPr="009824B1" w:rsidRDefault="002E6F1E" w:rsidP="00B27511">
      <w:pPr>
        <w:jc w:val="center"/>
        <w:rPr>
          <w:rFonts w:asciiTheme="majorHAnsi" w:hAnsiTheme="majorHAnsi" w:cstheme="majorHAnsi"/>
          <w:color w:val="0D2D43"/>
          <w:lang w:eastAsia="en-GB"/>
        </w:rPr>
      </w:pPr>
      <w:r w:rsidRPr="002E6F1E">
        <w:rPr>
          <w:rFonts w:asciiTheme="majorHAnsi" w:hAnsiTheme="majorHAnsi" w:cstheme="majorHAnsi"/>
          <w:color w:val="0D2D43"/>
          <w:lang w:eastAsia="en-GB"/>
        </w:rPr>
        <w:t>St Clement’s Church Office</w:t>
      </w:r>
    </w:p>
    <w:p w14:paraId="255BBFBD" w14:textId="30C82BFA" w:rsidR="002E6F1E" w:rsidRPr="009824B1" w:rsidRDefault="002E6F1E" w:rsidP="00B27511">
      <w:pPr>
        <w:jc w:val="center"/>
        <w:rPr>
          <w:rFonts w:asciiTheme="majorHAnsi" w:hAnsiTheme="majorHAnsi" w:cstheme="majorHAnsi"/>
          <w:color w:val="0D2D43"/>
          <w:lang w:eastAsia="en-GB"/>
        </w:rPr>
      </w:pPr>
      <w:r w:rsidRPr="009824B1">
        <w:rPr>
          <w:rFonts w:asciiTheme="majorHAnsi" w:hAnsiTheme="majorHAnsi" w:cstheme="majorHAnsi"/>
          <w:color w:val="0D2D43"/>
          <w:lang w:eastAsia="en-GB"/>
        </w:rPr>
        <w:t>hello</w:t>
      </w:r>
      <w:r w:rsidRPr="002E6F1E">
        <w:rPr>
          <w:rFonts w:asciiTheme="majorHAnsi" w:hAnsiTheme="majorHAnsi" w:cstheme="majorHAnsi"/>
          <w:color w:val="0D2D43"/>
          <w:lang w:eastAsia="en-GB"/>
        </w:rPr>
        <w:t>@stclementschurchmanchester.org</w:t>
      </w:r>
    </w:p>
    <w:p w14:paraId="30EEC10A" w14:textId="77777777" w:rsidR="002E6F1E" w:rsidRPr="009824B1" w:rsidRDefault="002E6F1E" w:rsidP="00B27511">
      <w:pPr>
        <w:jc w:val="center"/>
        <w:rPr>
          <w:rFonts w:ascii="Calibri Light" w:hAnsi="Calibri Light" w:cs="Calibri Light"/>
          <w:color w:val="0D2D43"/>
        </w:rPr>
      </w:pPr>
      <w:r w:rsidRPr="009824B1">
        <w:rPr>
          <w:rFonts w:ascii="Calibri Light" w:hAnsi="Calibri Light" w:cs="Calibri Light"/>
          <w:color w:val="0D2D43"/>
        </w:rPr>
        <w:t>07737915353</w:t>
      </w:r>
    </w:p>
    <w:p w14:paraId="2511EBE7" w14:textId="77777777" w:rsidR="002E6F1E" w:rsidRPr="009824B1" w:rsidRDefault="002E6F1E" w:rsidP="00B27511">
      <w:pPr>
        <w:jc w:val="center"/>
        <w:rPr>
          <w:rFonts w:asciiTheme="majorHAnsi" w:hAnsiTheme="majorHAnsi" w:cstheme="majorHAnsi"/>
          <w:color w:val="0D2D43"/>
          <w:lang w:eastAsia="en-GB"/>
        </w:rPr>
      </w:pPr>
    </w:p>
    <w:p w14:paraId="2C6F7568" w14:textId="1F3A2F95" w:rsidR="002E6F1E" w:rsidRPr="009824B1" w:rsidRDefault="002E6F1E" w:rsidP="00B27511">
      <w:pPr>
        <w:jc w:val="center"/>
        <w:rPr>
          <w:rFonts w:asciiTheme="majorHAnsi" w:hAnsiTheme="majorHAnsi" w:cstheme="majorHAnsi"/>
          <w:color w:val="0D2D43"/>
          <w:lang w:eastAsia="en-GB"/>
        </w:rPr>
      </w:pPr>
      <w:r w:rsidRPr="002E6F1E">
        <w:rPr>
          <w:rFonts w:asciiTheme="majorHAnsi" w:hAnsiTheme="majorHAnsi" w:cstheme="majorHAnsi"/>
          <w:color w:val="0D2D43"/>
          <w:lang w:eastAsia="en-GB"/>
        </w:rPr>
        <w:t>www.stclementschurchmanchester.org</w:t>
      </w:r>
    </w:p>
    <w:p w14:paraId="4C175E8E" w14:textId="25E1BDF5" w:rsidR="002E6F1E" w:rsidRPr="009824B1" w:rsidRDefault="009824B1" w:rsidP="00AF44CE">
      <w:pPr>
        <w:pStyle w:val="Heading1"/>
        <w:rPr>
          <w:rFonts w:asciiTheme="majorHAnsi" w:hAnsiTheme="majorHAnsi" w:cstheme="majorHAnsi"/>
          <w:color w:val="0D2D43"/>
        </w:rPr>
      </w:pPr>
      <w:r w:rsidRPr="009824B1">
        <w:rPr>
          <w:rFonts w:asciiTheme="majorHAnsi" w:hAnsiTheme="majorHAnsi" w:cstheme="majorHAnsi"/>
          <w:color w:val="0D2D43"/>
        </w:rPr>
        <w:lastRenderedPageBreak/>
        <w:t>Baptism/</w:t>
      </w:r>
      <w:r w:rsidR="00B27511">
        <w:rPr>
          <w:rFonts w:asciiTheme="majorHAnsi" w:hAnsiTheme="majorHAnsi" w:cstheme="majorHAnsi"/>
          <w:color w:val="0D2D43"/>
        </w:rPr>
        <w:t>T</w:t>
      </w:r>
      <w:r w:rsidRPr="009824B1">
        <w:rPr>
          <w:rFonts w:asciiTheme="majorHAnsi" w:hAnsiTheme="majorHAnsi" w:cstheme="majorHAnsi"/>
          <w:color w:val="0D2D43"/>
        </w:rPr>
        <w:t>hanksgiving E</w:t>
      </w:r>
      <w:r w:rsidR="002E6F1E" w:rsidRPr="009824B1">
        <w:rPr>
          <w:rFonts w:asciiTheme="majorHAnsi" w:hAnsiTheme="majorHAnsi" w:cstheme="majorHAnsi"/>
          <w:color w:val="0D2D43"/>
        </w:rPr>
        <w:t>nquiry Form</w:t>
      </w:r>
    </w:p>
    <w:p w14:paraId="1E3CA0A7" w14:textId="16EBDAF9" w:rsidR="009824B1" w:rsidRPr="009824B1" w:rsidRDefault="009824B1" w:rsidP="00B27511">
      <w:pPr>
        <w:jc w:val="both"/>
        <w:rPr>
          <w:color w:val="0D2D43"/>
          <w:lang w:eastAsia="en-GB"/>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4697"/>
      </w:tblGrid>
      <w:tr w:rsidR="009824B1" w:rsidRPr="009824B1" w14:paraId="7C5F082F" w14:textId="77777777" w:rsidTr="009824B1">
        <w:trPr>
          <w:trHeight w:val="787"/>
          <w:jc w:val="center"/>
        </w:trPr>
        <w:tc>
          <w:tcPr>
            <w:tcW w:w="5085" w:type="dxa"/>
          </w:tcPr>
          <w:p w14:paraId="2ADFA93E" w14:textId="77777777" w:rsidR="009824B1" w:rsidRPr="009824B1" w:rsidRDefault="009824B1" w:rsidP="00B27511">
            <w:pPr>
              <w:jc w:val="both"/>
              <w:rPr>
                <w:rFonts w:ascii="Calibri Light" w:hAnsi="Calibri Light" w:cs="Calibri Light"/>
                <w:color w:val="0D2D43"/>
              </w:rPr>
            </w:pPr>
          </w:p>
          <w:p w14:paraId="3CC6EB98" w14:textId="0464D22D"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 xml:space="preserve">Name </w:t>
            </w:r>
          </w:p>
          <w:p w14:paraId="36490D79" w14:textId="77777777" w:rsidR="009824B1" w:rsidRPr="009824B1" w:rsidRDefault="009824B1" w:rsidP="00B27511">
            <w:pPr>
              <w:jc w:val="both"/>
              <w:rPr>
                <w:rFonts w:ascii="Calibri Light" w:hAnsi="Calibri Light" w:cs="Calibri Light"/>
                <w:color w:val="0D2D43"/>
              </w:rPr>
            </w:pPr>
          </w:p>
        </w:tc>
        <w:tc>
          <w:tcPr>
            <w:tcW w:w="4697" w:type="dxa"/>
          </w:tcPr>
          <w:p w14:paraId="2B9699F9" w14:textId="77777777" w:rsidR="009824B1" w:rsidRPr="009824B1" w:rsidRDefault="009824B1" w:rsidP="00B27511">
            <w:pPr>
              <w:jc w:val="both"/>
              <w:rPr>
                <w:rFonts w:ascii="Calibri Light" w:hAnsi="Calibri Light" w:cs="Calibri Light"/>
                <w:color w:val="0D2D43"/>
              </w:rPr>
            </w:pPr>
          </w:p>
        </w:tc>
      </w:tr>
      <w:tr w:rsidR="009824B1" w:rsidRPr="009824B1" w14:paraId="778DC752" w14:textId="77777777" w:rsidTr="009824B1">
        <w:trPr>
          <w:trHeight w:val="787"/>
          <w:jc w:val="center"/>
        </w:trPr>
        <w:tc>
          <w:tcPr>
            <w:tcW w:w="5085" w:type="dxa"/>
          </w:tcPr>
          <w:p w14:paraId="57A10310" w14:textId="77777777" w:rsidR="009824B1" w:rsidRPr="009824B1" w:rsidRDefault="009824B1" w:rsidP="00B27511">
            <w:pPr>
              <w:jc w:val="both"/>
              <w:rPr>
                <w:rFonts w:ascii="Calibri Light" w:hAnsi="Calibri Light" w:cs="Calibri Light"/>
                <w:color w:val="0D2D43"/>
              </w:rPr>
            </w:pPr>
          </w:p>
          <w:p w14:paraId="270DDECD" w14:textId="32252FA1"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Date of Birth</w:t>
            </w:r>
          </w:p>
        </w:tc>
        <w:tc>
          <w:tcPr>
            <w:tcW w:w="4697" w:type="dxa"/>
          </w:tcPr>
          <w:p w14:paraId="5A29256E" w14:textId="77777777" w:rsidR="009824B1" w:rsidRPr="009824B1" w:rsidRDefault="009824B1" w:rsidP="00B27511">
            <w:pPr>
              <w:jc w:val="both"/>
              <w:rPr>
                <w:rFonts w:ascii="Calibri Light" w:hAnsi="Calibri Light" w:cs="Calibri Light"/>
                <w:color w:val="0D2D43"/>
              </w:rPr>
            </w:pPr>
          </w:p>
        </w:tc>
      </w:tr>
      <w:tr w:rsidR="009824B1" w:rsidRPr="009824B1" w14:paraId="62D58210" w14:textId="77777777" w:rsidTr="009824B1">
        <w:trPr>
          <w:jc w:val="center"/>
        </w:trPr>
        <w:tc>
          <w:tcPr>
            <w:tcW w:w="5085" w:type="dxa"/>
          </w:tcPr>
          <w:p w14:paraId="1C1C5CCF" w14:textId="77777777"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 xml:space="preserve"> </w:t>
            </w:r>
          </w:p>
          <w:p w14:paraId="06EB51FF" w14:textId="56FF52E7"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Address</w:t>
            </w:r>
          </w:p>
          <w:p w14:paraId="23F883EA" w14:textId="77777777" w:rsidR="009824B1" w:rsidRPr="009824B1" w:rsidRDefault="009824B1" w:rsidP="00B27511">
            <w:pPr>
              <w:jc w:val="both"/>
              <w:rPr>
                <w:rFonts w:ascii="Calibri Light" w:hAnsi="Calibri Light" w:cs="Calibri Light"/>
                <w:color w:val="0D2D43"/>
              </w:rPr>
            </w:pPr>
          </w:p>
        </w:tc>
        <w:tc>
          <w:tcPr>
            <w:tcW w:w="4697" w:type="dxa"/>
          </w:tcPr>
          <w:p w14:paraId="0FE97E8E" w14:textId="77777777" w:rsidR="009824B1" w:rsidRPr="009824B1" w:rsidRDefault="009824B1" w:rsidP="00B27511">
            <w:pPr>
              <w:jc w:val="both"/>
              <w:rPr>
                <w:rFonts w:ascii="Calibri Light" w:hAnsi="Calibri Light" w:cs="Calibri Light"/>
                <w:color w:val="0D2D43"/>
              </w:rPr>
            </w:pPr>
          </w:p>
        </w:tc>
      </w:tr>
      <w:tr w:rsidR="009824B1" w:rsidRPr="009824B1" w14:paraId="7DFDD267" w14:textId="77777777" w:rsidTr="009824B1">
        <w:trPr>
          <w:trHeight w:val="785"/>
          <w:jc w:val="center"/>
        </w:trPr>
        <w:tc>
          <w:tcPr>
            <w:tcW w:w="5085" w:type="dxa"/>
          </w:tcPr>
          <w:p w14:paraId="1F99BABA" w14:textId="77777777" w:rsidR="009824B1" w:rsidRPr="009824B1" w:rsidRDefault="009824B1" w:rsidP="00B27511">
            <w:pPr>
              <w:jc w:val="both"/>
              <w:rPr>
                <w:rFonts w:ascii="Calibri Light" w:hAnsi="Calibri Light" w:cs="Calibri Light"/>
                <w:color w:val="0D2D43"/>
              </w:rPr>
            </w:pPr>
          </w:p>
          <w:p w14:paraId="33EB83EB" w14:textId="6DDB9C14"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 xml:space="preserve">Contact telephone </w:t>
            </w:r>
            <w:r w:rsidR="00366082">
              <w:rPr>
                <w:rFonts w:ascii="Calibri Light" w:hAnsi="Calibri Light" w:cs="Calibri Light"/>
                <w:color w:val="0D2D43"/>
              </w:rPr>
              <w:t>n</w:t>
            </w:r>
            <w:r w:rsidRPr="009824B1">
              <w:rPr>
                <w:rFonts w:ascii="Calibri Light" w:hAnsi="Calibri Light" w:cs="Calibri Light"/>
                <w:color w:val="0D2D43"/>
              </w:rPr>
              <w:t>umber</w:t>
            </w:r>
          </w:p>
          <w:p w14:paraId="6D309B9F" w14:textId="77777777" w:rsidR="009824B1" w:rsidRPr="009824B1" w:rsidRDefault="009824B1" w:rsidP="00B27511">
            <w:pPr>
              <w:jc w:val="both"/>
              <w:rPr>
                <w:rFonts w:ascii="Calibri Light" w:hAnsi="Calibri Light" w:cs="Calibri Light"/>
                <w:color w:val="0D2D43"/>
              </w:rPr>
            </w:pPr>
          </w:p>
        </w:tc>
        <w:tc>
          <w:tcPr>
            <w:tcW w:w="4697" w:type="dxa"/>
          </w:tcPr>
          <w:p w14:paraId="7CCF0703" w14:textId="77777777" w:rsidR="009824B1" w:rsidRPr="009824B1" w:rsidRDefault="009824B1" w:rsidP="00B27511">
            <w:pPr>
              <w:jc w:val="both"/>
              <w:rPr>
                <w:rFonts w:ascii="Calibri Light" w:hAnsi="Calibri Light" w:cs="Calibri Light"/>
                <w:color w:val="0D2D43"/>
              </w:rPr>
            </w:pPr>
          </w:p>
        </w:tc>
      </w:tr>
      <w:tr w:rsidR="009824B1" w:rsidRPr="009824B1" w14:paraId="7489B3F8" w14:textId="77777777" w:rsidTr="009824B1">
        <w:trPr>
          <w:trHeight w:val="707"/>
          <w:jc w:val="center"/>
        </w:trPr>
        <w:tc>
          <w:tcPr>
            <w:tcW w:w="5085" w:type="dxa"/>
          </w:tcPr>
          <w:p w14:paraId="13EAC04B" w14:textId="77777777"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 xml:space="preserve"> </w:t>
            </w:r>
          </w:p>
          <w:p w14:paraId="0D7DBA73" w14:textId="679D2D96"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Contact email address</w:t>
            </w:r>
          </w:p>
          <w:p w14:paraId="2B66792A" w14:textId="77777777" w:rsidR="009824B1" w:rsidRPr="009824B1" w:rsidRDefault="009824B1" w:rsidP="00B27511">
            <w:pPr>
              <w:jc w:val="both"/>
              <w:rPr>
                <w:rFonts w:ascii="Calibri Light" w:hAnsi="Calibri Light" w:cs="Calibri Light"/>
                <w:color w:val="0D2D43"/>
              </w:rPr>
            </w:pPr>
          </w:p>
        </w:tc>
        <w:tc>
          <w:tcPr>
            <w:tcW w:w="4697" w:type="dxa"/>
          </w:tcPr>
          <w:p w14:paraId="1542FA41" w14:textId="77777777" w:rsidR="009824B1" w:rsidRPr="009824B1" w:rsidRDefault="009824B1" w:rsidP="00B27511">
            <w:pPr>
              <w:jc w:val="both"/>
              <w:rPr>
                <w:rFonts w:ascii="Calibri Light" w:hAnsi="Calibri Light" w:cs="Calibri Light"/>
                <w:color w:val="0D2D43"/>
              </w:rPr>
            </w:pPr>
          </w:p>
        </w:tc>
      </w:tr>
      <w:tr w:rsidR="009824B1" w:rsidRPr="009824B1" w14:paraId="57EC9F91" w14:textId="77777777" w:rsidTr="009824B1">
        <w:trPr>
          <w:trHeight w:val="688"/>
          <w:jc w:val="center"/>
        </w:trPr>
        <w:tc>
          <w:tcPr>
            <w:tcW w:w="5085" w:type="dxa"/>
          </w:tcPr>
          <w:p w14:paraId="32100BF3" w14:textId="77777777" w:rsidR="009824B1" w:rsidRPr="009824B1" w:rsidRDefault="009824B1" w:rsidP="00B27511">
            <w:pPr>
              <w:jc w:val="both"/>
              <w:rPr>
                <w:rFonts w:ascii="Calibri Light" w:hAnsi="Calibri Light" w:cs="Calibri Light"/>
                <w:color w:val="0D2D43"/>
              </w:rPr>
            </w:pPr>
          </w:p>
          <w:p w14:paraId="0940833E" w14:textId="58BD6BD1"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Link to St Clement’s Church (church member, live in Parish</w:t>
            </w:r>
            <w:r w:rsidR="00366082">
              <w:rPr>
                <w:rFonts w:ascii="Calibri Light" w:hAnsi="Calibri Light" w:cs="Calibri Light"/>
                <w:color w:val="0D2D43"/>
              </w:rPr>
              <w:t xml:space="preserve"> etc.</w:t>
            </w:r>
            <w:r w:rsidRPr="009824B1">
              <w:rPr>
                <w:rFonts w:ascii="Calibri Light" w:hAnsi="Calibri Light" w:cs="Calibri Light"/>
                <w:color w:val="0D2D43"/>
              </w:rPr>
              <w:t>)</w:t>
            </w:r>
          </w:p>
          <w:p w14:paraId="3566B994" w14:textId="64C8DFD9" w:rsidR="009824B1" w:rsidRPr="009824B1" w:rsidRDefault="009824B1" w:rsidP="00B27511">
            <w:pPr>
              <w:jc w:val="both"/>
              <w:rPr>
                <w:rFonts w:ascii="Calibri Light" w:hAnsi="Calibri Light" w:cs="Calibri Light"/>
                <w:color w:val="0D2D43"/>
              </w:rPr>
            </w:pPr>
          </w:p>
        </w:tc>
        <w:tc>
          <w:tcPr>
            <w:tcW w:w="4697" w:type="dxa"/>
          </w:tcPr>
          <w:p w14:paraId="40EA3304" w14:textId="77777777" w:rsidR="009824B1" w:rsidRPr="009824B1" w:rsidRDefault="009824B1" w:rsidP="00B27511">
            <w:pPr>
              <w:jc w:val="both"/>
              <w:rPr>
                <w:rFonts w:ascii="Calibri Light" w:hAnsi="Calibri Light" w:cs="Calibri Light"/>
                <w:color w:val="0D2D43"/>
              </w:rPr>
            </w:pPr>
          </w:p>
        </w:tc>
      </w:tr>
    </w:tbl>
    <w:p w14:paraId="2910C7CC" w14:textId="4A807CE8" w:rsidR="002E6F1E" w:rsidRPr="009824B1" w:rsidRDefault="002E6F1E" w:rsidP="00B27511">
      <w:pPr>
        <w:jc w:val="both"/>
        <w:rPr>
          <w:color w:val="0D2D43"/>
          <w:lang w:eastAsia="en-GB"/>
        </w:rPr>
      </w:pPr>
    </w:p>
    <w:p w14:paraId="3ABBB1F9" w14:textId="1B99F4CD" w:rsidR="009824B1" w:rsidRPr="009824B1" w:rsidRDefault="009824B1" w:rsidP="00B27511">
      <w:pPr>
        <w:jc w:val="both"/>
        <w:rPr>
          <w:color w:val="0D2D43"/>
          <w:lang w:eastAsia="en-GB"/>
        </w:rPr>
      </w:pPr>
      <w:r w:rsidRPr="009824B1">
        <w:rPr>
          <w:color w:val="0D2D43"/>
          <w:lang w:eastAsia="en-GB"/>
        </w:rPr>
        <w:t>If you are seeking to baptise an infant, please fill in the following section also:</w:t>
      </w:r>
    </w:p>
    <w:p w14:paraId="1046C9C6" w14:textId="77777777" w:rsidR="009824B1" w:rsidRPr="009824B1" w:rsidRDefault="009824B1" w:rsidP="00B27511">
      <w:pPr>
        <w:jc w:val="both"/>
        <w:rPr>
          <w:rFonts w:asciiTheme="majorHAnsi" w:hAnsiTheme="majorHAnsi" w:cstheme="majorHAnsi"/>
          <w:color w:val="0D2D43"/>
          <w:lang w:eastAsia="en-GB"/>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4697"/>
      </w:tblGrid>
      <w:tr w:rsidR="009824B1" w:rsidRPr="009824B1" w14:paraId="6326FD99" w14:textId="77777777" w:rsidTr="004A120A">
        <w:trPr>
          <w:trHeight w:val="787"/>
          <w:jc w:val="center"/>
        </w:trPr>
        <w:tc>
          <w:tcPr>
            <w:tcW w:w="5085" w:type="dxa"/>
          </w:tcPr>
          <w:p w14:paraId="07E0C2BC" w14:textId="77777777" w:rsidR="009824B1" w:rsidRPr="009824B1" w:rsidRDefault="009824B1" w:rsidP="00B27511">
            <w:pPr>
              <w:jc w:val="both"/>
              <w:rPr>
                <w:rFonts w:ascii="Calibri Light" w:hAnsi="Calibri Light" w:cs="Calibri Light"/>
                <w:color w:val="0D2D43"/>
              </w:rPr>
            </w:pPr>
          </w:p>
          <w:p w14:paraId="06FF5FAE" w14:textId="77777777" w:rsidR="009824B1" w:rsidRPr="009824B1" w:rsidRDefault="009824B1" w:rsidP="00B27511">
            <w:pPr>
              <w:jc w:val="both"/>
              <w:rPr>
                <w:rFonts w:ascii="Calibri Light" w:hAnsi="Calibri Light" w:cs="Calibri Light"/>
                <w:color w:val="0D2D43"/>
              </w:rPr>
            </w:pPr>
          </w:p>
          <w:p w14:paraId="01D7786D" w14:textId="03F91DF8"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Child’s name(s)</w:t>
            </w:r>
          </w:p>
          <w:p w14:paraId="76D5D27E" w14:textId="77777777" w:rsidR="009824B1" w:rsidRPr="009824B1" w:rsidRDefault="009824B1" w:rsidP="00B27511">
            <w:pPr>
              <w:jc w:val="both"/>
              <w:rPr>
                <w:rFonts w:ascii="Calibri Light" w:hAnsi="Calibri Light" w:cs="Calibri Light"/>
                <w:color w:val="0D2D43"/>
              </w:rPr>
            </w:pPr>
          </w:p>
          <w:p w14:paraId="42339430" w14:textId="22DF97F8" w:rsidR="009824B1" w:rsidRPr="009824B1" w:rsidRDefault="009824B1" w:rsidP="00B27511">
            <w:pPr>
              <w:jc w:val="both"/>
              <w:rPr>
                <w:rFonts w:ascii="Calibri Light" w:hAnsi="Calibri Light" w:cs="Calibri Light"/>
                <w:color w:val="0D2D43"/>
              </w:rPr>
            </w:pPr>
          </w:p>
        </w:tc>
        <w:tc>
          <w:tcPr>
            <w:tcW w:w="4697" w:type="dxa"/>
          </w:tcPr>
          <w:p w14:paraId="1B9DE815" w14:textId="77777777" w:rsidR="00B27511" w:rsidRDefault="00B27511" w:rsidP="00B27511">
            <w:pPr>
              <w:jc w:val="both"/>
              <w:rPr>
                <w:rFonts w:ascii="Calibri Light" w:hAnsi="Calibri Light" w:cs="Calibri Light"/>
                <w:color w:val="0D2D43"/>
              </w:rPr>
            </w:pPr>
          </w:p>
          <w:p w14:paraId="52198C7C" w14:textId="69A93688"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Given name(s):</w:t>
            </w:r>
          </w:p>
          <w:p w14:paraId="68BCFC97" w14:textId="77777777" w:rsidR="009824B1" w:rsidRPr="009824B1" w:rsidRDefault="009824B1" w:rsidP="00B27511">
            <w:pPr>
              <w:jc w:val="both"/>
              <w:rPr>
                <w:rFonts w:ascii="Calibri Light" w:hAnsi="Calibri Light" w:cs="Calibri Light"/>
                <w:color w:val="0D2D43"/>
              </w:rPr>
            </w:pPr>
          </w:p>
          <w:p w14:paraId="1547F8A2" w14:textId="77777777" w:rsidR="009824B1" w:rsidRPr="009824B1" w:rsidRDefault="009824B1" w:rsidP="00B27511">
            <w:pPr>
              <w:jc w:val="both"/>
              <w:rPr>
                <w:rFonts w:ascii="Calibri Light" w:hAnsi="Calibri Light" w:cs="Calibri Light"/>
                <w:color w:val="0D2D43"/>
              </w:rPr>
            </w:pPr>
            <w:r w:rsidRPr="009824B1">
              <w:rPr>
                <w:rFonts w:ascii="Calibri Light" w:hAnsi="Calibri Light" w:cs="Calibri Light"/>
                <w:color w:val="0D2D43"/>
              </w:rPr>
              <w:t xml:space="preserve">Surname: </w:t>
            </w:r>
          </w:p>
          <w:p w14:paraId="4FC8BDD2" w14:textId="42DF8D99" w:rsidR="009824B1" w:rsidRPr="009824B1" w:rsidRDefault="009824B1" w:rsidP="00B27511">
            <w:pPr>
              <w:jc w:val="both"/>
              <w:rPr>
                <w:rFonts w:ascii="Calibri Light" w:hAnsi="Calibri Light" w:cs="Calibri Light"/>
                <w:color w:val="0D2D43"/>
              </w:rPr>
            </w:pPr>
          </w:p>
        </w:tc>
      </w:tr>
      <w:tr w:rsidR="009824B1" w:rsidRPr="009824B1" w14:paraId="298D5ED1" w14:textId="77777777" w:rsidTr="004A120A">
        <w:trPr>
          <w:trHeight w:val="787"/>
          <w:jc w:val="center"/>
        </w:trPr>
        <w:tc>
          <w:tcPr>
            <w:tcW w:w="5085" w:type="dxa"/>
          </w:tcPr>
          <w:p w14:paraId="69DBCE64" w14:textId="77777777" w:rsidR="009824B1" w:rsidRPr="009824B1" w:rsidRDefault="009824B1" w:rsidP="00B27511">
            <w:pPr>
              <w:jc w:val="both"/>
              <w:rPr>
                <w:rFonts w:ascii="Calibri Light" w:hAnsi="Calibri Light" w:cs="Calibri Light"/>
                <w:color w:val="0D2D43"/>
              </w:rPr>
            </w:pPr>
          </w:p>
          <w:p w14:paraId="7E619730" w14:textId="77777777" w:rsidR="009824B1" w:rsidRDefault="009824B1" w:rsidP="00B27511">
            <w:pPr>
              <w:jc w:val="both"/>
              <w:rPr>
                <w:rFonts w:ascii="Calibri Light" w:hAnsi="Calibri Light" w:cs="Calibri Light"/>
                <w:color w:val="0D2D43"/>
              </w:rPr>
            </w:pPr>
            <w:r w:rsidRPr="009824B1">
              <w:rPr>
                <w:rFonts w:ascii="Calibri Light" w:hAnsi="Calibri Light" w:cs="Calibri Light"/>
                <w:color w:val="0D2D43"/>
              </w:rPr>
              <w:t>Child’s Date of Birth</w:t>
            </w:r>
          </w:p>
          <w:p w14:paraId="3089BD2D" w14:textId="41EEB9FB" w:rsidR="00B27511" w:rsidRPr="009824B1" w:rsidRDefault="00B27511" w:rsidP="00B27511">
            <w:pPr>
              <w:jc w:val="both"/>
              <w:rPr>
                <w:rFonts w:ascii="Calibri Light" w:hAnsi="Calibri Light" w:cs="Calibri Light"/>
                <w:color w:val="0D2D43"/>
              </w:rPr>
            </w:pPr>
          </w:p>
        </w:tc>
        <w:tc>
          <w:tcPr>
            <w:tcW w:w="4697" w:type="dxa"/>
          </w:tcPr>
          <w:p w14:paraId="2F2B41F0" w14:textId="77777777" w:rsidR="009824B1" w:rsidRPr="009824B1" w:rsidRDefault="009824B1" w:rsidP="00B27511">
            <w:pPr>
              <w:jc w:val="both"/>
              <w:rPr>
                <w:rFonts w:ascii="Calibri Light" w:hAnsi="Calibri Light" w:cs="Calibri Light"/>
                <w:color w:val="0D2D43"/>
              </w:rPr>
            </w:pPr>
          </w:p>
        </w:tc>
      </w:tr>
    </w:tbl>
    <w:p w14:paraId="01D72928" w14:textId="77777777" w:rsidR="002E6F1E" w:rsidRPr="009824B1" w:rsidRDefault="002E6F1E" w:rsidP="00B27511">
      <w:pPr>
        <w:jc w:val="both"/>
        <w:rPr>
          <w:rFonts w:asciiTheme="majorHAnsi" w:hAnsiTheme="majorHAnsi" w:cstheme="majorHAnsi"/>
          <w:color w:val="0D2D43"/>
          <w:lang w:eastAsia="en-GB"/>
        </w:rPr>
      </w:pPr>
    </w:p>
    <w:p w14:paraId="2D79410E" w14:textId="77777777" w:rsidR="00D0255A" w:rsidRPr="009824B1" w:rsidRDefault="00D0255A" w:rsidP="00B27511">
      <w:pPr>
        <w:jc w:val="both"/>
        <w:rPr>
          <w:rFonts w:asciiTheme="majorHAnsi" w:hAnsiTheme="majorHAnsi" w:cstheme="majorHAnsi"/>
          <w:color w:val="0D2D43"/>
        </w:rPr>
      </w:pPr>
    </w:p>
    <w:sectPr w:rsidR="00D0255A" w:rsidRPr="009824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88725" w14:textId="77777777" w:rsidR="00B16214" w:rsidRDefault="00B16214" w:rsidP="002E6F1E">
      <w:r>
        <w:separator/>
      </w:r>
    </w:p>
  </w:endnote>
  <w:endnote w:type="continuationSeparator" w:id="0">
    <w:p w14:paraId="40692898" w14:textId="77777777" w:rsidR="00B16214" w:rsidRDefault="00B16214" w:rsidP="002E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3ABB" w14:textId="7355B482" w:rsidR="002E6F1E" w:rsidRPr="002E6F1E" w:rsidRDefault="002E6F1E" w:rsidP="002E6F1E">
    <w:pPr>
      <w:pStyle w:val="Footer"/>
      <w:jc w:val="center"/>
      <w:rPr>
        <w:rFonts w:asciiTheme="majorHAnsi" w:hAnsiTheme="majorHAnsi" w:cstheme="majorHAnsi"/>
        <w:color w:val="0D2D43"/>
      </w:rPr>
    </w:pPr>
    <w:r w:rsidRPr="002E6F1E">
      <w:rPr>
        <w:rFonts w:asciiTheme="majorHAnsi" w:hAnsiTheme="majorHAnsi" w:cstheme="majorHAnsi"/>
        <w:color w:val="0D2D43"/>
      </w:rPr>
      <w:t xml:space="preserve">Spreading a </w:t>
    </w:r>
    <w:r>
      <w:rPr>
        <w:rFonts w:asciiTheme="majorHAnsi" w:hAnsiTheme="majorHAnsi" w:cstheme="majorHAnsi"/>
        <w:color w:val="0D2D43"/>
      </w:rPr>
      <w:t>p</w:t>
    </w:r>
    <w:r w:rsidRPr="002E6F1E">
      <w:rPr>
        <w:rFonts w:asciiTheme="majorHAnsi" w:hAnsiTheme="majorHAnsi" w:cstheme="majorHAnsi"/>
        <w:color w:val="0D2D43"/>
      </w:rPr>
      <w:t xml:space="preserve">assion for Jesus Christ in Manchester, the </w:t>
    </w:r>
    <w:proofErr w:type="gramStart"/>
    <w:r w:rsidRPr="002E6F1E">
      <w:rPr>
        <w:rFonts w:asciiTheme="majorHAnsi" w:hAnsiTheme="majorHAnsi" w:cstheme="majorHAnsi"/>
        <w:color w:val="0D2D43"/>
      </w:rPr>
      <w:t>UK</w:t>
    </w:r>
    <w:proofErr w:type="gramEnd"/>
    <w:r w:rsidRPr="002E6F1E">
      <w:rPr>
        <w:rFonts w:asciiTheme="majorHAnsi" w:hAnsiTheme="majorHAnsi" w:cstheme="majorHAnsi"/>
        <w:color w:val="0D2D43"/>
      </w:rPr>
      <w:t xml:space="preserve"> and the 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B3C1E" w14:textId="77777777" w:rsidR="00B16214" w:rsidRDefault="00B16214" w:rsidP="002E6F1E">
      <w:r>
        <w:separator/>
      </w:r>
    </w:p>
  </w:footnote>
  <w:footnote w:type="continuationSeparator" w:id="0">
    <w:p w14:paraId="4A4A5DBF" w14:textId="77777777" w:rsidR="00B16214" w:rsidRDefault="00B16214" w:rsidP="002E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7B69"/>
    <w:multiLevelType w:val="hybridMultilevel"/>
    <w:tmpl w:val="13CE4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1E"/>
    <w:rsid w:val="002E6F1E"/>
    <w:rsid w:val="00366082"/>
    <w:rsid w:val="00706A5D"/>
    <w:rsid w:val="009824B1"/>
    <w:rsid w:val="00AF44CE"/>
    <w:rsid w:val="00B16214"/>
    <w:rsid w:val="00B27511"/>
    <w:rsid w:val="00CC2E11"/>
    <w:rsid w:val="00D0255A"/>
    <w:rsid w:val="00DA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D0416A"/>
  <w15:chartTrackingRefBased/>
  <w15:docId w15:val="{01D87CF9-92CE-5F4B-9680-EF1ADC5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F1E"/>
    <w:pPr>
      <w:jc w:val="center"/>
      <w:outlineLvl w:val="0"/>
    </w:pPr>
    <w:rPr>
      <w:rFonts w:ascii="Century Gothic" w:eastAsia="Century Gothic" w:hAnsi="Century Gothic" w:cs="Century Gothic"/>
      <w:b/>
      <w:bCs/>
      <w:color w:val="E33E1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F1E"/>
    <w:rPr>
      <w:rFonts w:ascii="Century Gothic" w:eastAsia="Century Gothic" w:hAnsi="Century Gothic" w:cs="Century Gothic"/>
      <w:b/>
      <w:bCs/>
      <w:color w:val="E33E1B"/>
      <w:sz w:val="36"/>
      <w:szCs w:val="36"/>
      <w:lang w:eastAsia="en-GB"/>
    </w:rPr>
  </w:style>
  <w:style w:type="paragraph" w:styleId="Header">
    <w:name w:val="header"/>
    <w:basedOn w:val="Normal"/>
    <w:link w:val="HeaderChar"/>
    <w:uiPriority w:val="99"/>
    <w:unhideWhenUsed/>
    <w:rsid w:val="002E6F1E"/>
    <w:pPr>
      <w:tabs>
        <w:tab w:val="center" w:pos="4513"/>
        <w:tab w:val="right" w:pos="9026"/>
      </w:tabs>
    </w:pPr>
  </w:style>
  <w:style w:type="character" w:customStyle="1" w:styleId="HeaderChar">
    <w:name w:val="Header Char"/>
    <w:basedOn w:val="DefaultParagraphFont"/>
    <w:link w:val="Header"/>
    <w:uiPriority w:val="99"/>
    <w:rsid w:val="002E6F1E"/>
  </w:style>
  <w:style w:type="paragraph" w:styleId="Footer">
    <w:name w:val="footer"/>
    <w:basedOn w:val="Normal"/>
    <w:link w:val="FooterChar"/>
    <w:uiPriority w:val="99"/>
    <w:unhideWhenUsed/>
    <w:rsid w:val="002E6F1E"/>
    <w:pPr>
      <w:tabs>
        <w:tab w:val="center" w:pos="4513"/>
        <w:tab w:val="right" w:pos="9026"/>
      </w:tabs>
    </w:pPr>
  </w:style>
  <w:style w:type="character" w:customStyle="1" w:styleId="FooterChar">
    <w:name w:val="Footer Char"/>
    <w:basedOn w:val="DefaultParagraphFont"/>
    <w:link w:val="Footer"/>
    <w:uiPriority w:val="99"/>
    <w:rsid w:val="002E6F1E"/>
  </w:style>
  <w:style w:type="paragraph" w:styleId="ListParagraph">
    <w:name w:val="List Paragraph"/>
    <w:basedOn w:val="Normal"/>
    <w:uiPriority w:val="34"/>
    <w:qFormat/>
    <w:rsid w:val="002E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287718">
      <w:bodyDiv w:val="1"/>
      <w:marLeft w:val="0"/>
      <w:marRight w:val="0"/>
      <w:marTop w:val="0"/>
      <w:marBottom w:val="0"/>
      <w:divBdr>
        <w:top w:val="none" w:sz="0" w:space="0" w:color="auto"/>
        <w:left w:val="none" w:sz="0" w:space="0" w:color="auto"/>
        <w:bottom w:val="none" w:sz="0" w:space="0" w:color="auto"/>
        <w:right w:val="none" w:sz="0" w:space="0" w:color="auto"/>
      </w:divBdr>
    </w:div>
    <w:div w:id="17927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Jackson</dc:creator>
  <cp:keywords/>
  <dc:description/>
  <cp:lastModifiedBy>Rhea Jackson</cp:lastModifiedBy>
  <cp:revision>3</cp:revision>
  <dcterms:created xsi:type="dcterms:W3CDTF">2021-06-11T11:09:00Z</dcterms:created>
  <dcterms:modified xsi:type="dcterms:W3CDTF">2021-06-18T11:40:00Z</dcterms:modified>
</cp:coreProperties>
</file>